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bookmarkStart w:id="0" w:name="_GoBack"/>
      <w:bookmarkEnd w:id="0"/>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043EE8">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043EE8">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043EE8">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043EE8">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043EE8">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043EE8">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1" w:name="_Toc536539281"/>
      <w:r>
        <w:t>Workshop</w:t>
      </w:r>
      <w:r w:rsidR="00713DE3">
        <w:t xml:space="preserve"> Setup</w:t>
      </w:r>
      <w:bookmarkEnd w:id="1"/>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2" w:name="_Toc536539282"/>
      <w:r>
        <w:t>Guidance</w:t>
      </w:r>
      <w:bookmarkEnd w:id="2"/>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3" w:name="_Toc536539283"/>
      <w:r>
        <w:t>Chall</w:t>
      </w:r>
      <w:r w:rsidR="008D5587">
        <w:t>e</w:t>
      </w:r>
      <w:r>
        <w:t>nge</w:t>
      </w:r>
      <w:r w:rsidR="00615582">
        <w:t xml:space="preserve"> 1: </w:t>
      </w:r>
      <w:r w:rsidR="00713DE3" w:rsidRPr="00713DE3">
        <w:t>Monitoring and Alert Rule</w:t>
      </w:r>
      <w:bookmarkEnd w:id="3"/>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Connect to the database server, make sure to use sqladmin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\SQLServer:Databases(tpcc)\Active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043EE8"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2DF5E7DA" w:rsidR="00713DE3" w:rsidRDefault="00043EE8"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19818E98"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0000"/>
          <w:sz w:val="18"/>
          <w:szCs w:val="18"/>
        </w:rPr>
        <w:t xml:space="preserve">Get-AzureRmResource -ResourceType </w:t>
      </w:r>
      <w:r w:rsidRPr="00C4259E">
        <w:rPr>
          <w:rFonts w:ascii="Consolas" w:eastAsia="Times New Roman" w:hAnsi="Consolas" w:cs="Times New Roman"/>
          <w:color w:val="A31515"/>
          <w:sz w:val="18"/>
          <w:szCs w:val="18"/>
        </w:rPr>
        <w:t>'Microsoft.Insights/actiongroups'</w:t>
      </w:r>
      <w:r w:rsidRPr="00C4259E">
        <w:rPr>
          <w:rFonts w:ascii="Consolas" w:eastAsia="Times New Roman" w:hAnsi="Consolas" w:cs="Times New Roman"/>
          <w:color w:val="000000"/>
          <w:sz w:val="18"/>
          <w:szCs w:val="18"/>
        </w:rPr>
        <w:t xml:space="preserve"> | Select-Object Name, ResourceId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456551C7" w:rsidR="00C4259E" w:rsidRDefault="00F372C5" w:rsidP="006F5B14">
      <w:r>
        <w:rPr>
          <w:noProof/>
        </w:rPr>
        <w:lastRenderedPageBreak/>
        <w:drawing>
          <wp:inline distT="0" distB="0" distL="0" distR="0" wp14:anchorId="5AFF1B4E" wp14:editId="6B2BE10B">
            <wp:extent cx="5943600" cy="1040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943600" cy="1040765"/>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1FE7C973" w:rsidR="006F5B14" w:rsidRP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4B99435" w14:textId="77777777" w:rsidR="006F5B14" w:rsidRPr="006F5B14" w:rsidRDefault="006F5B14" w:rsidP="006F5B14">
      <w:pPr>
        <w:numPr>
          <w:ilvl w:val="0"/>
          <w:numId w:val="7"/>
        </w:numPr>
      </w:pPr>
      <w:r w:rsidRPr="006F5B14">
        <w:t>First team to me a screenshot of the new Alert Rules 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536539285"/>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From your Visual Studio Server, deploy the eShoponWeb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2"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3"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lastRenderedPageBreak/>
        <w:t xml:space="preserve">To enable </w:t>
      </w:r>
      <w:hyperlink r:id="rId64"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r>
        <w:rPr>
          <w:rFonts w:ascii="Consolas" w:hAnsi="Consolas"/>
          <w:color w:val="000000"/>
          <w:sz w:val="19"/>
          <w:szCs w:val="19"/>
          <w:shd w:val="clear" w:color="auto" w:fill="FAFAFA"/>
        </w:rPr>
        <w:t>az aks enable-addons --resource-group myResourceGroup --name myAKSCluster --addons http_application_routing</w:t>
      </w:r>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r w:rsidRPr="00D37D4B">
        <w:rPr>
          <w:rFonts w:ascii="Consolas" w:eastAsia="Times New Roman" w:hAnsi="Consolas" w:cs="Times New Roman"/>
          <w:color w:val="000000"/>
          <w:sz w:val="18"/>
          <w:szCs w:val="18"/>
        </w:rPr>
        <w:t>az aks enable-addons --resource-group mws02-AKS --name mws02aksdemo --addons http_application_routing</w:t>
      </w:r>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67" w:history="1">
        <w:r w:rsidRPr="00C2226D">
          <w:rPr>
            <w:rStyle w:val="Hyperlink"/>
          </w:rPr>
          <w:t>Visual Studio Tools for Kubernetes</w:t>
        </w:r>
      </w:hyperlink>
    </w:p>
    <w:p w14:paraId="3D5B32D5" w14:textId="32A8DB78" w:rsidR="00C2226D" w:rsidRDefault="00C2226D" w:rsidP="00C2226D">
      <w:r>
        <w:rPr>
          <w:noProof/>
        </w:rPr>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lastRenderedPageBreak/>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lastRenderedPageBreak/>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lastRenderedPageBreak/>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0497DA59" w14:textId="2EB2675F" w:rsidR="009E5721" w:rsidRDefault="009E5721" w:rsidP="00C2226D">
      <w:r>
        <w:lastRenderedPageBreak/>
        <w:t xml:space="preserve">Run the project (F5) to build and deploy to the AKS cluster.  </w:t>
      </w:r>
    </w:p>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lastRenderedPageBreak/>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t>Sample:</w:t>
      </w:r>
    </w:p>
    <w:p w14:paraId="5D468CDB" w14:textId="5F71C4B4" w:rsidR="000E4BE5" w:rsidRPr="008D5587" w:rsidRDefault="00043EE8" w:rsidP="00C2226D">
      <w:hyperlink r:id="rId81"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From Azure Monitor, locate the container running the eShoponWeb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lastRenderedPageBreak/>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Generate an exception in the eShoponWeb application</w:t>
      </w:r>
      <w:r w:rsidRPr="008D5587">
        <w:br/>
        <w:t>(Hint: Try to change your password)</w:t>
      </w:r>
    </w:p>
    <w:p w14:paraId="6A2951A9" w14:textId="5B115998" w:rsidR="00630128" w:rsidRDefault="00630128" w:rsidP="00630128">
      <w:pPr>
        <w:ind w:left="360"/>
      </w:pPr>
      <w:r>
        <w:lastRenderedPageBreak/>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4C0DBC54" w:rsidR="00772264" w:rsidRDefault="00772264" w:rsidP="00630128">
      <w:pPr>
        <w:ind w:left="360"/>
      </w:pPr>
      <w:r>
        <w:rPr>
          <w:noProof/>
        </w:rPr>
        <w:lastRenderedPageBreak/>
        <w:drawing>
          <wp:inline distT="0" distB="0" distL="0" distR="0" wp14:anchorId="6909B5EB" wp14:editId="1730F402">
            <wp:extent cx="5943600" cy="4270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screen">
                      <a:extLst>
                        <a:ext uri="{28A0092B-C50C-407E-A947-70E740481C1C}">
                          <a14:useLocalDpi xmlns:a14="http://schemas.microsoft.com/office/drawing/2010/main"/>
                        </a:ext>
                      </a:extLst>
                    </a:blip>
                    <a:stretch>
                      <a:fillRect/>
                    </a:stretch>
                  </pic:blipFill>
                  <pic:spPr>
                    <a:xfrm>
                      <a:off x="0" y="0"/>
                      <a:ext cx="5943600" cy="42703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3D2D4359" w:rsidR="008D5587" w:rsidRPr="008D5587" w:rsidRDefault="00421DC3" w:rsidP="008D5587">
      <w:r>
        <w:rPr>
          <w:noProof/>
        </w:rPr>
        <w:lastRenderedPageBreak/>
        <w:drawing>
          <wp:inline distT="0" distB="0" distL="0" distR="0" wp14:anchorId="0C7D92DD" wp14:editId="79B59B2E">
            <wp:extent cx="5943600" cy="2873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2873375"/>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1BDD6BDE" w:rsidR="00CA48E6" w:rsidRDefault="00CA48E6" w:rsidP="00CA48E6"/>
    <w:p w14:paraId="0C4C5A8D" w14:textId="04B5868F" w:rsidR="00CA48E6" w:rsidRDefault="00CA48E6" w:rsidP="008D5587">
      <w:r w:rsidRPr="00CA48E6">
        <w:t>In Visual Studio, Install the Application Insights SDK in the eShopOnWeb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Click on IIS Express to test the eShop</w:t>
      </w:r>
      <w:r w:rsidR="005F60B3">
        <w:t>OnWeb</w:t>
      </w:r>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eShop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r w:rsidR="0089113F" w:rsidRPr="00CA48E6">
        <w:t>eShopOnWeb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eShop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Check off the Microsoft.ApplicationInsights</w:t>
      </w:r>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Click I Accept.  When finished run the eShop</w:t>
      </w:r>
      <w:r w:rsidR="0089113F">
        <w:t>OnWeb</w:t>
      </w:r>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eShopOnWeb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From your laptop or the Visual Studio Server copy the code in the LoadScripts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Run the code to generate some load on your eShop</w:t>
      </w:r>
      <w:r w:rsidR="00DB5868">
        <w:t>OnWeb</w:t>
      </w:r>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Open your eShop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First Team to email me an alert of the exception and a screenshot with your scaleset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043EE8" w:rsidP="00C06C08">
      <w:hyperlink r:id="rId117"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18"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FA798" w14:textId="77777777" w:rsidR="00043EE8" w:rsidRDefault="00043EE8" w:rsidP="00765631">
      <w:pPr>
        <w:spacing w:after="0" w:line="240" w:lineRule="auto"/>
      </w:pPr>
      <w:r>
        <w:separator/>
      </w:r>
    </w:p>
  </w:endnote>
  <w:endnote w:type="continuationSeparator" w:id="0">
    <w:p w14:paraId="2CA97B4B" w14:textId="77777777" w:rsidR="00043EE8" w:rsidRDefault="00043EE8"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045B8F" w14:textId="77777777" w:rsidR="00043EE8" w:rsidRDefault="00043EE8" w:rsidP="00765631">
      <w:pPr>
        <w:spacing w:after="0" w:line="240" w:lineRule="auto"/>
      </w:pPr>
      <w:r>
        <w:separator/>
      </w:r>
    </w:p>
  </w:footnote>
  <w:footnote w:type="continuationSeparator" w:id="0">
    <w:p w14:paraId="27E3A1AD" w14:textId="77777777" w:rsidR="00043EE8" w:rsidRDefault="00043EE8"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8"/>
  </w:num>
  <w:num w:numId="2">
    <w:abstractNumId w:val="1"/>
  </w:num>
  <w:num w:numId="3">
    <w:abstractNumId w:val="10"/>
  </w:num>
  <w:num w:numId="4">
    <w:abstractNumId w:val="5"/>
  </w:num>
  <w:num w:numId="5">
    <w:abstractNumId w:val="15"/>
  </w:num>
  <w:num w:numId="6">
    <w:abstractNumId w:val="9"/>
  </w:num>
  <w:num w:numId="7">
    <w:abstractNumId w:val="7"/>
  </w:num>
  <w:num w:numId="8">
    <w:abstractNumId w:val="14"/>
  </w:num>
  <w:num w:numId="9">
    <w:abstractNumId w:val="6"/>
  </w:num>
  <w:num w:numId="10">
    <w:abstractNumId w:val="2"/>
  </w:num>
  <w:num w:numId="11">
    <w:abstractNumId w:val="11"/>
  </w:num>
  <w:num w:numId="12">
    <w:abstractNumId w:val="0"/>
  </w:num>
  <w:num w:numId="13">
    <w:abstractNumId w:val="3"/>
  </w:num>
  <w:num w:numId="14">
    <w:abstractNumId w:val="4"/>
  </w:num>
  <w:num w:numId="15">
    <w:abstractNumId w:val="12"/>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43EE8"/>
    <w:rsid w:val="000570D9"/>
    <w:rsid w:val="00061A50"/>
    <w:rsid w:val="00083753"/>
    <w:rsid w:val="0009526F"/>
    <w:rsid w:val="00097641"/>
    <w:rsid w:val="000E4BE5"/>
    <w:rsid w:val="000F5AAE"/>
    <w:rsid w:val="001059A1"/>
    <w:rsid w:val="00113037"/>
    <w:rsid w:val="00171524"/>
    <w:rsid w:val="00185286"/>
    <w:rsid w:val="00187F19"/>
    <w:rsid w:val="001A04F8"/>
    <w:rsid w:val="001B3BE9"/>
    <w:rsid w:val="001C78AE"/>
    <w:rsid w:val="001F2197"/>
    <w:rsid w:val="00206839"/>
    <w:rsid w:val="00227DB1"/>
    <w:rsid w:val="00242FF5"/>
    <w:rsid w:val="0024390A"/>
    <w:rsid w:val="00252AF1"/>
    <w:rsid w:val="002575B5"/>
    <w:rsid w:val="002576D3"/>
    <w:rsid w:val="00280973"/>
    <w:rsid w:val="0029325E"/>
    <w:rsid w:val="002A43A3"/>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609DF"/>
    <w:rsid w:val="00765631"/>
    <w:rsid w:val="00772264"/>
    <w:rsid w:val="00775DBA"/>
    <w:rsid w:val="00782080"/>
    <w:rsid w:val="007A7E6B"/>
    <w:rsid w:val="007B36EF"/>
    <w:rsid w:val="007C4224"/>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916E99"/>
    <w:rsid w:val="00925701"/>
    <w:rsid w:val="00966C72"/>
    <w:rsid w:val="00985E91"/>
    <w:rsid w:val="00996D5D"/>
    <w:rsid w:val="009E123A"/>
    <w:rsid w:val="009E227F"/>
    <w:rsid w:val="009E5721"/>
    <w:rsid w:val="00A00B51"/>
    <w:rsid w:val="00A04150"/>
    <w:rsid w:val="00A1099B"/>
    <w:rsid w:val="00A140BA"/>
    <w:rsid w:val="00A17890"/>
    <w:rsid w:val="00A23A91"/>
    <w:rsid w:val="00A277AF"/>
    <w:rsid w:val="00A40833"/>
    <w:rsid w:val="00A410BE"/>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C7611"/>
    <w:rsid w:val="00D075BC"/>
    <w:rsid w:val="00D3120C"/>
    <w:rsid w:val="00D35F08"/>
    <w:rsid w:val="00D37D4B"/>
    <w:rsid w:val="00D40812"/>
    <w:rsid w:val="00D42EDD"/>
    <w:rsid w:val="00D80C63"/>
    <w:rsid w:val="00D91CA2"/>
    <w:rsid w:val="00D945BE"/>
    <w:rsid w:val="00DA3106"/>
    <w:rsid w:val="00DB5868"/>
    <w:rsid w:val="00DC0FE4"/>
    <w:rsid w:val="00DC6B5E"/>
    <w:rsid w:val="00E213D1"/>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hyperlink" Target="https://github.com/grafana/azure-monitor-datasource/blob/master/README.md"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98.pn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theme" Target="theme/theme1.xml"/><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hyperlink" Target="https://docs.microsoft.com/en-us/azure/aks/http-application-routing" TargetMode="External"/><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hyperlink" Target="http://docs.grafana.org/installation/docker/" TargetMode="External"/><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2.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hyperlink" Target="https://docs.microsoft.com/en-us/azure/dev-spaces/get-started-netcore-visualstudio" TargetMode="External"/><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7.png"/><Relationship Id="rId140" Type="http://schemas.openxmlformats.org/officeDocument/2006/relationships/image" Target="media/image115.png"/><Relationship Id="rId145" Type="http://schemas.openxmlformats.org/officeDocument/2006/relationships/image" Target="media/image120.jpeg"/><Relationship Id="rId153"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web.651ee2722f0c40738d33.eastus.aksapp.io/"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png"/><Relationship Id="rId156"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jpe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59.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6.png"/><Relationship Id="rId142"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aka.ms/get-azds-visualstudio" TargetMode="External"/><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C88B8-D9E9-4CE9-B495-FAC25C766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7280</TotalTime>
  <Pages>74</Pages>
  <Words>4733</Words>
  <Characters>26981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59</cp:revision>
  <dcterms:created xsi:type="dcterms:W3CDTF">2018-11-28T19:05:00Z</dcterms:created>
  <dcterms:modified xsi:type="dcterms:W3CDTF">2019-06-24T21:03:00Z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